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21F7" w14:textId="77777777" w:rsidR="00560734" w:rsidRPr="00E65226" w:rsidRDefault="00841378" w:rsidP="00043A75">
      <w:pPr>
        <w:spacing w:after="0" w:line="240" w:lineRule="auto"/>
        <w:jc w:val="center"/>
        <w:rPr>
          <w:rFonts w:cstheme="minorHAnsi"/>
          <w:b/>
          <w:bCs/>
        </w:rPr>
      </w:pPr>
      <w:r w:rsidRPr="00E65226">
        <w:rPr>
          <w:rFonts w:cstheme="minorHAnsi"/>
          <w:b/>
          <w:bCs/>
        </w:rPr>
        <w:t xml:space="preserve">6698 SAYILI KİŞİSEL VERİLERİN KORUNMASI KANUNU UYARINCA </w:t>
      </w:r>
    </w:p>
    <w:p w14:paraId="21A970DA" w14:textId="3949A5D8" w:rsidR="00E02D75" w:rsidRPr="00E65226" w:rsidRDefault="00841378" w:rsidP="00043A75">
      <w:pPr>
        <w:spacing w:after="0" w:line="240" w:lineRule="auto"/>
        <w:jc w:val="center"/>
        <w:rPr>
          <w:rFonts w:cstheme="minorHAnsi"/>
          <w:b/>
          <w:bCs/>
        </w:rPr>
      </w:pPr>
      <w:r w:rsidRPr="00E65226">
        <w:rPr>
          <w:rFonts w:cstheme="minorHAnsi"/>
          <w:b/>
          <w:bCs/>
        </w:rPr>
        <w:t xml:space="preserve">KİŞİSEL VERİLERİN KORUNMASI HAKKINDA </w:t>
      </w:r>
    </w:p>
    <w:p w14:paraId="152F7A2B" w14:textId="457EFBBF" w:rsidR="00841378" w:rsidRPr="00E65226" w:rsidRDefault="000F3ACB" w:rsidP="00043A75">
      <w:pPr>
        <w:spacing w:after="0" w:line="240" w:lineRule="auto"/>
        <w:jc w:val="center"/>
        <w:rPr>
          <w:rFonts w:cstheme="minorHAnsi"/>
          <w:b/>
          <w:bCs/>
        </w:rPr>
      </w:pPr>
      <w:r w:rsidRPr="00E65226">
        <w:rPr>
          <w:rFonts w:cstheme="minorHAnsi"/>
          <w:b/>
          <w:bCs/>
        </w:rPr>
        <w:t>KULLANICI</w:t>
      </w:r>
      <w:r w:rsidR="00E02790" w:rsidRPr="00E65226">
        <w:rPr>
          <w:rFonts w:cstheme="minorHAnsi"/>
          <w:b/>
          <w:bCs/>
        </w:rPr>
        <w:t xml:space="preserve"> </w:t>
      </w:r>
      <w:r w:rsidR="00841378" w:rsidRPr="00E65226">
        <w:rPr>
          <w:rFonts w:cstheme="minorHAnsi"/>
          <w:b/>
          <w:bCs/>
        </w:rPr>
        <w:t>AÇIK RIZA BEYAN FORMU</w:t>
      </w:r>
    </w:p>
    <w:p w14:paraId="47459D25" w14:textId="77777777" w:rsidR="00683E34" w:rsidRPr="00E65226" w:rsidRDefault="00683E34" w:rsidP="00043A75">
      <w:pPr>
        <w:spacing w:after="0" w:line="276" w:lineRule="auto"/>
        <w:jc w:val="center"/>
        <w:rPr>
          <w:rFonts w:cstheme="minorHAnsi"/>
          <w:b/>
          <w:bCs/>
        </w:rPr>
      </w:pPr>
    </w:p>
    <w:p w14:paraId="4400A0FB" w14:textId="7C49AD6E" w:rsidR="00043A75" w:rsidRPr="00E65226" w:rsidRDefault="00E276FC" w:rsidP="00043A75">
      <w:pPr>
        <w:spacing w:line="276" w:lineRule="auto"/>
        <w:ind w:right="20"/>
        <w:jc w:val="both"/>
        <w:rPr>
          <w:rFonts w:eastAsia="Arial" w:cstheme="minorHAnsi"/>
        </w:rPr>
      </w:pPr>
      <w:r w:rsidRPr="00AF5A1E">
        <w:rPr>
          <w:b/>
          <w:bCs/>
        </w:rPr>
        <w:t>‘’AHKA GIDA TİCARET LİMİTED ŞİRKETİ’’</w:t>
      </w:r>
      <w:r w:rsidR="00C04A78" w:rsidRPr="00E65226">
        <w:rPr>
          <w:rFonts w:cstheme="minorHAnsi"/>
        </w:rPr>
        <w:t xml:space="preserve"> </w:t>
      </w:r>
      <w:r w:rsidR="00043A75" w:rsidRPr="00E65226">
        <w:rPr>
          <w:rFonts w:cstheme="minorHAnsi"/>
        </w:rPr>
        <w:t>(“</w:t>
      </w:r>
      <w:r w:rsidR="00860EEB">
        <w:rPr>
          <w:rFonts w:cstheme="minorHAnsi"/>
          <w:b/>
          <w:bCs/>
        </w:rPr>
        <w:t xml:space="preserve">Salt </w:t>
      </w:r>
      <w:proofErr w:type="spellStart"/>
      <w:r w:rsidR="00860EEB">
        <w:rPr>
          <w:rFonts w:cstheme="minorHAnsi"/>
          <w:b/>
          <w:bCs/>
        </w:rPr>
        <w:t>Fried</w:t>
      </w:r>
      <w:proofErr w:type="spellEnd"/>
      <w:r w:rsidR="00860EEB">
        <w:rPr>
          <w:rFonts w:cstheme="minorHAnsi"/>
          <w:b/>
          <w:bCs/>
        </w:rPr>
        <w:t xml:space="preserve"> </w:t>
      </w:r>
      <w:proofErr w:type="spellStart"/>
      <w:r w:rsidR="00860EEB">
        <w:rPr>
          <w:rFonts w:cstheme="minorHAnsi"/>
          <w:b/>
          <w:bCs/>
        </w:rPr>
        <w:t>Chicken</w:t>
      </w:r>
      <w:proofErr w:type="spellEnd"/>
      <w:r w:rsidR="00043A75" w:rsidRPr="00E65226">
        <w:rPr>
          <w:rFonts w:cstheme="minorHAnsi"/>
        </w:rPr>
        <w:t>”</w:t>
      </w:r>
      <w:r w:rsidR="00C04A78" w:rsidRPr="00E65226">
        <w:rPr>
          <w:rFonts w:cstheme="minorHAnsi"/>
        </w:rPr>
        <w:t xml:space="preserve"> ya da</w:t>
      </w:r>
      <w:r w:rsidR="00900AAC" w:rsidRPr="00E65226">
        <w:rPr>
          <w:rFonts w:cstheme="minorHAnsi"/>
        </w:rPr>
        <w:t xml:space="preserve"> “</w:t>
      </w:r>
      <w:r w:rsidR="00900AAC" w:rsidRPr="00E65226">
        <w:rPr>
          <w:rFonts w:cstheme="minorHAnsi"/>
          <w:b/>
          <w:bCs/>
        </w:rPr>
        <w:t>Şirket</w:t>
      </w:r>
      <w:r w:rsidR="00900AAC" w:rsidRPr="00E65226">
        <w:rPr>
          <w:rFonts w:cstheme="minorHAnsi"/>
        </w:rPr>
        <w:t>”</w:t>
      </w:r>
      <w:r w:rsidR="00043A75" w:rsidRPr="00E65226">
        <w:rPr>
          <w:rFonts w:cstheme="minorHAnsi"/>
        </w:rPr>
        <w:t xml:space="preserve">) </w:t>
      </w:r>
      <w:r w:rsidR="00043A75" w:rsidRPr="00E65226">
        <w:rPr>
          <w:rFonts w:eastAsia="Arial" w:cstheme="minorHAnsi"/>
        </w:rPr>
        <w:t>tarafından, 6698 sayılı Kişisel Verilerin Korunması Kanunu (“</w:t>
      </w:r>
      <w:r w:rsidR="00043A75" w:rsidRPr="00E65226">
        <w:rPr>
          <w:rFonts w:eastAsia="Arial" w:cstheme="minorHAnsi"/>
          <w:b/>
        </w:rPr>
        <w:t>Kanun”</w:t>
      </w:r>
      <w:r w:rsidR="00043A75" w:rsidRPr="00E65226">
        <w:rPr>
          <w:rFonts w:eastAsia="Arial" w:cstheme="minorHAnsi"/>
        </w:rPr>
        <w:t>) ve buna bağlı yasal alt düzenlemelere uygun olarak bilgime sunulan Aydınlatma Metni çerçevesinde;</w:t>
      </w:r>
    </w:p>
    <w:p w14:paraId="487B79E8" w14:textId="00024BD7" w:rsidR="00043A75" w:rsidRPr="00E65226" w:rsidRDefault="00B76C86" w:rsidP="00E57DC8">
      <w:pPr>
        <w:spacing w:line="276" w:lineRule="auto"/>
        <w:ind w:right="20"/>
        <w:jc w:val="both"/>
        <w:rPr>
          <w:rFonts w:eastAsia="Arial" w:cstheme="minorHAnsi"/>
        </w:rPr>
      </w:pPr>
      <w:r>
        <w:rPr>
          <w:rFonts w:eastAsia="Arial" w:cstheme="minorHAnsi"/>
        </w:rPr>
        <w:t xml:space="preserve">Salt </w:t>
      </w:r>
      <w:proofErr w:type="spellStart"/>
      <w:r>
        <w:rPr>
          <w:rFonts w:eastAsia="Arial" w:cstheme="minorHAnsi"/>
        </w:rPr>
        <w:t>Fried</w:t>
      </w:r>
      <w:proofErr w:type="spellEnd"/>
      <w:r>
        <w:rPr>
          <w:rFonts w:eastAsia="Arial" w:cstheme="minorHAnsi"/>
        </w:rPr>
        <w:t xml:space="preserve"> </w:t>
      </w:r>
      <w:proofErr w:type="spellStart"/>
      <w:r>
        <w:rPr>
          <w:rFonts w:eastAsia="Arial" w:cstheme="minorHAnsi"/>
        </w:rPr>
        <w:t>Chicken</w:t>
      </w:r>
      <w:r w:rsidR="00C04A78" w:rsidRPr="00E65226">
        <w:rPr>
          <w:rFonts w:eastAsia="Arial" w:cstheme="minorHAnsi"/>
        </w:rPr>
        <w:t>’</w:t>
      </w:r>
      <w:r w:rsidR="00E276FC">
        <w:rPr>
          <w:rFonts w:eastAsia="Arial" w:cstheme="minorHAnsi"/>
        </w:rPr>
        <w:t>ı</w:t>
      </w:r>
      <w:r w:rsidR="00C04A78" w:rsidRPr="00E65226">
        <w:rPr>
          <w:rFonts w:eastAsia="Arial" w:cstheme="minorHAnsi"/>
        </w:rPr>
        <w:t>n</w:t>
      </w:r>
      <w:proofErr w:type="spellEnd"/>
      <w:r w:rsidR="00E57DC8" w:rsidRPr="00E65226">
        <w:rPr>
          <w:rFonts w:eastAsia="Arial" w:cstheme="minorHAnsi"/>
        </w:rPr>
        <w:t xml:space="preserve"> yürüttüğü ticari faaliyetlerin mevzuata ve Şirket politikalarına uygun olarak yerine getirilmesi için Şirket’imizin iş birimleri tarafından gerekli çalışmaların yapılması ve bu doğrultuda faaliyetlerin yürütülmesi; Şirket tarafından sunulan hizmete ilişkin sözleşmenin yerine getirilebilmesi;</w:t>
      </w:r>
      <w:r w:rsidR="00CF4E73" w:rsidRPr="00E65226">
        <w:rPr>
          <w:rFonts w:eastAsia="Arial" w:cstheme="minorHAnsi"/>
        </w:rPr>
        <w:t xml:space="preserve"> </w:t>
      </w:r>
      <w:r w:rsidR="00E57DC8" w:rsidRPr="00E65226">
        <w:rPr>
          <w:rFonts w:eastAsia="Arial" w:cstheme="minorHAnsi"/>
        </w:rPr>
        <w:t xml:space="preserve">Şirket tarafından </w:t>
      </w:r>
      <w:r w:rsidR="00CF4E73" w:rsidRPr="00E65226">
        <w:rPr>
          <w:rFonts w:eastAsia="Arial" w:cstheme="minorHAnsi"/>
        </w:rPr>
        <w:t>su</w:t>
      </w:r>
      <w:r w:rsidR="00E57DC8" w:rsidRPr="00E65226">
        <w:rPr>
          <w:rFonts w:eastAsia="Arial" w:cstheme="minorHAnsi"/>
        </w:rPr>
        <w:t>nulan hizmetlerin kullanıcı deneyiminin arttırılması için ve ilgili kişilerin beğeni, kullanım alışkanlıkları ve ihtiyaçlarına göre özelleştirilerek ilgili kişilere önerilmesi ve tanıtılması için gerekli olan aktivitelerin planlanması ve icrası;</w:t>
      </w:r>
      <w:r w:rsidR="00CF4E73" w:rsidRPr="00E65226">
        <w:rPr>
          <w:rFonts w:eastAsia="Arial" w:cstheme="minorHAnsi"/>
        </w:rPr>
        <w:t xml:space="preserve"> </w:t>
      </w:r>
      <w:r w:rsidR="00E57DC8" w:rsidRPr="00E65226">
        <w:rPr>
          <w:rFonts w:eastAsia="Arial" w:cstheme="minorHAnsi"/>
        </w:rPr>
        <w:t>Şirket tarafından sunulan hizmetlerden ilgili kişileri faydalandırmak ve bu kullanıcıların deneyiminin arttırılması için gerekli çalışmaların iş birimlerimiz tarafından yapılması ve ilgili iş süreçlerinin yürütülmesi;</w:t>
      </w:r>
      <w:r w:rsidR="00CF4E73" w:rsidRPr="00E65226">
        <w:rPr>
          <w:rFonts w:eastAsia="Arial" w:cstheme="minorHAnsi"/>
        </w:rPr>
        <w:t xml:space="preserve"> </w:t>
      </w:r>
      <w:r w:rsidR="00E57DC8" w:rsidRPr="00E65226">
        <w:rPr>
          <w:rFonts w:eastAsia="Arial" w:cstheme="minorHAnsi"/>
        </w:rPr>
        <w:t>Şirket'in ve Şirket'le iş ilişkisi içerisinde olan ilgili kişilerin hukuki, teknik ve ticari iş güvenliğinin temin edilmesi;</w:t>
      </w:r>
      <w:r w:rsidR="00CF4E73" w:rsidRPr="00E65226">
        <w:rPr>
          <w:rFonts w:eastAsia="Arial" w:cstheme="minorHAnsi"/>
        </w:rPr>
        <w:t xml:space="preserve"> </w:t>
      </w:r>
      <w:r w:rsidR="00E57DC8" w:rsidRPr="00E65226">
        <w:rPr>
          <w:rFonts w:eastAsia="Arial" w:cstheme="minorHAnsi"/>
        </w:rPr>
        <w:t>Şirket'in ticari ve/veya iş stratejilerinin planlanması ve icrası</w:t>
      </w:r>
      <w:r w:rsidR="00CF4E73" w:rsidRPr="00E65226">
        <w:rPr>
          <w:rFonts w:eastAsia="Arial" w:cstheme="minorHAnsi"/>
        </w:rPr>
        <w:t xml:space="preserve"> </w:t>
      </w:r>
      <w:r w:rsidR="00043A75" w:rsidRPr="00E65226">
        <w:rPr>
          <w:rFonts w:eastAsia="Arial" w:cstheme="minorHAnsi"/>
        </w:rPr>
        <w:t>amacıyla;</w:t>
      </w:r>
    </w:p>
    <w:p w14:paraId="52869D35" w14:textId="77498A12" w:rsidR="00DC2A24" w:rsidRPr="00E65226" w:rsidRDefault="00043A75" w:rsidP="00DC2A24">
      <w:pPr>
        <w:spacing w:line="276" w:lineRule="auto"/>
        <w:ind w:left="708"/>
        <w:jc w:val="both"/>
        <w:rPr>
          <w:rFonts w:cstheme="minorHAnsi"/>
          <w:color w:val="000000" w:themeColor="text1"/>
        </w:rPr>
      </w:pPr>
      <w:r w:rsidRPr="00E65226">
        <w:rPr>
          <w:rFonts w:eastAsia="Arial" w:cstheme="minorHAnsi"/>
        </w:rPr>
        <w:t xml:space="preserve">Veri sahibi kişinin adı, soyadı, </w:t>
      </w:r>
      <w:r w:rsidR="00CF4E73" w:rsidRPr="00E65226">
        <w:rPr>
          <w:rFonts w:cstheme="minorHAnsi"/>
          <w:color w:val="000000" w:themeColor="text1"/>
        </w:rPr>
        <w:t>telefon</w:t>
      </w:r>
      <w:r w:rsidR="00344043" w:rsidRPr="00E65226">
        <w:rPr>
          <w:rFonts w:cstheme="minorHAnsi"/>
          <w:color w:val="000000" w:themeColor="text1"/>
        </w:rPr>
        <w:t xml:space="preserve">, </w:t>
      </w:r>
      <w:r w:rsidR="00563154" w:rsidRPr="00E65226">
        <w:rPr>
          <w:rFonts w:cstheme="minorHAnsi"/>
          <w:color w:val="000000" w:themeColor="text1"/>
        </w:rPr>
        <w:t>a</w:t>
      </w:r>
      <w:r w:rsidR="00344043" w:rsidRPr="00E65226">
        <w:rPr>
          <w:rFonts w:cstheme="minorHAnsi"/>
          <w:color w:val="000000" w:themeColor="text1"/>
        </w:rPr>
        <w:t xml:space="preserve">dres, e-posta adresi, </w:t>
      </w:r>
      <w:r w:rsidR="00CF4E73" w:rsidRPr="00E65226">
        <w:rPr>
          <w:rFonts w:cstheme="minorHAnsi"/>
          <w:color w:val="000000" w:themeColor="text1"/>
        </w:rPr>
        <w:t xml:space="preserve">üyelik bilgileri, </w:t>
      </w:r>
      <w:r w:rsidR="00DC2A24" w:rsidRPr="00E65226">
        <w:rPr>
          <w:rFonts w:cstheme="minorHAnsi"/>
          <w:color w:val="000000" w:themeColor="text1"/>
        </w:rPr>
        <w:t xml:space="preserve">parola bilgileri, </w:t>
      </w:r>
      <w:r w:rsidR="00CF4E73" w:rsidRPr="00E65226">
        <w:rPr>
          <w:rFonts w:cstheme="minorHAnsi"/>
          <w:color w:val="000000" w:themeColor="text1"/>
        </w:rPr>
        <w:t>üyelik ID numarası,</w:t>
      </w:r>
      <w:r w:rsidR="00DC2A24" w:rsidRPr="00E65226">
        <w:rPr>
          <w:rFonts w:cstheme="minorHAnsi"/>
          <w:color w:val="000000" w:themeColor="text1"/>
        </w:rPr>
        <w:t xml:space="preserve"> </w:t>
      </w:r>
      <w:r w:rsidR="006317BE" w:rsidRPr="00E65226">
        <w:rPr>
          <w:rFonts w:cstheme="minorHAnsi"/>
          <w:color w:val="000000" w:themeColor="text1"/>
        </w:rPr>
        <w:t>Şirket hizmetlerinden yararlandığınız tarih ve saate ilişkin veriler, Şirket ile iletişime geçme nedenleriniz, Site üzerinde arama yaparken kullandığınız terimler ve filtreleme tercihleriniz, puan ve yorumlarınız</w:t>
      </w:r>
      <w:r w:rsidR="00DC2A24" w:rsidRPr="00E65226">
        <w:rPr>
          <w:rFonts w:cstheme="minorHAnsi"/>
          <w:color w:val="000000" w:themeColor="text1"/>
        </w:rPr>
        <w:t xml:space="preserve">, </w:t>
      </w:r>
      <w:r w:rsidR="00A03C03" w:rsidRPr="00E65226">
        <w:rPr>
          <w:rFonts w:cstheme="minorHAnsi"/>
        </w:rPr>
        <w:t>ş</w:t>
      </w:r>
      <w:r w:rsidR="00A03C03" w:rsidRPr="00E65226">
        <w:rPr>
          <w:rFonts w:cstheme="minorHAnsi"/>
          <w:color w:val="000000" w:themeColor="text1"/>
        </w:rPr>
        <w:t xml:space="preserve">irket hizmetlerini kullanmanız esnasında elde etmiş olduğumuz kişisel sağlık </w:t>
      </w:r>
      <w:r w:rsidR="00DC2A24" w:rsidRPr="00E65226">
        <w:rPr>
          <w:rFonts w:cstheme="minorHAnsi"/>
          <w:color w:val="000000" w:themeColor="text1"/>
        </w:rPr>
        <w:t>bilgileri,</w:t>
      </w:r>
      <w:r w:rsidR="00DC2A24" w:rsidRPr="00E65226">
        <w:rPr>
          <w:rFonts w:cstheme="minorHAnsi"/>
        </w:rPr>
        <w:t xml:space="preserve"> a</w:t>
      </w:r>
      <w:r w:rsidR="00DC2A24" w:rsidRPr="00E65226">
        <w:rPr>
          <w:rFonts w:cstheme="minorHAnsi"/>
          <w:color w:val="000000" w:themeColor="text1"/>
        </w:rPr>
        <w:t>lışkanlıklarınız ile beğenilerinizi gösteren raporlar ve değerlendirmeler, hedefleme bilgileri, çerez (</w:t>
      </w:r>
      <w:proofErr w:type="spellStart"/>
      <w:r w:rsidR="00DC2A24" w:rsidRPr="00E65226">
        <w:rPr>
          <w:rFonts w:cstheme="minorHAnsi"/>
          <w:color w:val="000000" w:themeColor="text1"/>
        </w:rPr>
        <w:t>cookie</w:t>
      </w:r>
      <w:proofErr w:type="spellEnd"/>
      <w:r w:rsidR="00DC2A24" w:rsidRPr="00E65226">
        <w:rPr>
          <w:rFonts w:cstheme="minorHAnsi"/>
          <w:color w:val="000000" w:themeColor="text1"/>
        </w:rPr>
        <w:t xml:space="preserve">) kayıtları vb. bilgiler, Site üzerinden yaptığınız talep ve şikayetler ile </w:t>
      </w:r>
      <w:proofErr w:type="spellStart"/>
      <w:r w:rsidR="00DC2A24" w:rsidRPr="00E65226">
        <w:rPr>
          <w:rFonts w:cstheme="minorHAnsi"/>
          <w:color w:val="000000" w:themeColor="text1"/>
        </w:rPr>
        <w:t>Site’de</w:t>
      </w:r>
      <w:proofErr w:type="spellEnd"/>
      <w:r w:rsidR="00DC2A24" w:rsidRPr="00E65226">
        <w:rPr>
          <w:rFonts w:cstheme="minorHAnsi"/>
          <w:color w:val="000000" w:themeColor="text1"/>
        </w:rPr>
        <w:t xml:space="preserve"> paylaştığınız yorumlarınız, IP adresi, </w:t>
      </w:r>
      <w:r w:rsidR="006317BE" w:rsidRPr="00E65226">
        <w:rPr>
          <w:rFonts w:cstheme="minorHAnsi"/>
          <w:color w:val="000000" w:themeColor="text1"/>
        </w:rPr>
        <w:t>görüntü ve ses kayıtları</w:t>
      </w:r>
    </w:p>
    <w:p w14:paraId="613C33E7" w14:textId="7EC9EB99" w:rsidR="00043A75" w:rsidRDefault="00043A75" w:rsidP="00DC2A24">
      <w:pPr>
        <w:spacing w:line="276" w:lineRule="auto"/>
        <w:jc w:val="both"/>
        <w:rPr>
          <w:rFonts w:eastAsia="Arial" w:cstheme="minorHAnsi"/>
        </w:rPr>
      </w:pPr>
      <w:r w:rsidRPr="00E65226">
        <w:rPr>
          <w:rFonts w:eastAsia="Arial" w:cstheme="minorHAnsi"/>
        </w:rPr>
        <w:t xml:space="preserve">şeklinde sayılan yukarıdaki kişisel verilerim ile özel nitelikli kişisel verilerimin </w:t>
      </w:r>
      <w:r w:rsidR="006F6CA2" w:rsidRPr="00E65226">
        <w:rPr>
          <w:rFonts w:eastAsia="Arial" w:cstheme="minorHAnsi"/>
        </w:rPr>
        <w:t>kullanıcı</w:t>
      </w:r>
      <w:r w:rsidRPr="00E65226">
        <w:rPr>
          <w:rFonts w:eastAsia="Arial" w:cstheme="minorHAnsi"/>
        </w:rPr>
        <w:t xml:space="preserve"> ilişkisi devam ettiği ve her halükarda ilgili Kanun çerçevesinde belirlenmiş yasal saklama sürelerince kaydedilmesi, işlenmesi, saklanması ve aktarılması hususları ile birlikte yasal saklama süresinin dolması halinde kişisel verilerimin ilgili Kanun ve buna bağlı alt yasal düzenlemelere uygun şekilde silineceği, yok edileceği veya anonim hale getirileceği konularında Kanun’un 10. maddesine göre tarafıma gerekli aydınlatmanın yapıldığını, </w:t>
      </w:r>
      <w:r w:rsidR="00686918" w:rsidRPr="00E65226">
        <w:rPr>
          <w:rFonts w:eastAsia="Arial" w:cstheme="minorHAnsi"/>
        </w:rPr>
        <w:t xml:space="preserve">ilgili </w:t>
      </w:r>
      <w:r w:rsidRPr="00E65226">
        <w:rPr>
          <w:rFonts w:eastAsia="Arial" w:cstheme="minorHAnsi"/>
        </w:rPr>
        <w:t xml:space="preserve">Aydınlatma </w:t>
      </w:r>
      <w:proofErr w:type="spellStart"/>
      <w:r w:rsidRPr="00E65226">
        <w:rPr>
          <w:rFonts w:eastAsia="Arial" w:cstheme="minorHAnsi"/>
        </w:rPr>
        <w:t>Metni</w:t>
      </w:r>
      <w:r w:rsidRPr="00E65226">
        <w:rPr>
          <w:rFonts w:eastAsia="Arial" w:cstheme="minorHAnsi"/>
          <w:u w:val="single"/>
        </w:rPr>
        <w:t>’</w:t>
      </w:r>
      <w:r w:rsidRPr="00E65226">
        <w:rPr>
          <w:rFonts w:eastAsia="Arial" w:cstheme="minorHAnsi"/>
        </w:rPr>
        <w:t>ni</w:t>
      </w:r>
      <w:proofErr w:type="spellEnd"/>
      <w:r w:rsidRPr="00E65226">
        <w:rPr>
          <w:rFonts w:eastAsia="Arial" w:cstheme="minorHAnsi"/>
        </w:rPr>
        <w:t xml:space="preserve"> okuduğumu ve anladığımı, herhangi bir etki ve baskı altında kalmaksızın işbu “</w:t>
      </w:r>
      <w:r w:rsidRPr="00E65226">
        <w:rPr>
          <w:rFonts w:eastAsia="Arial" w:cstheme="minorHAnsi"/>
          <w:b/>
        </w:rPr>
        <w:t>Açık Rıza Beyanı</w:t>
      </w:r>
      <w:r w:rsidRPr="00E65226">
        <w:rPr>
          <w:rFonts w:eastAsia="Arial" w:cstheme="minorHAnsi"/>
        </w:rPr>
        <w:t xml:space="preserve">” yazısında yukarıda belirtilen kişisel ve özel nitelikli kişisel verilerimin </w:t>
      </w:r>
      <w:r w:rsidR="00166DB5">
        <w:rPr>
          <w:rFonts w:cstheme="minorHAnsi"/>
        </w:rPr>
        <w:t xml:space="preserve">Salt </w:t>
      </w:r>
      <w:proofErr w:type="spellStart"/>
      <w:r w:rsidR="00166DB5">
        <w:rPr>
          <w:rFonts w:cstheme="minorHAnsi"/>
        </w:rPr>
        <w:t>Fried</w:t>
      </w:r>
      <w:proofErr w:type="spellEnd"/>
      <w:r w:rsidR="00166DB5">
        <w:rPr>
          <w:rFonts w:cstheme="minorHAnsi"/>
        </w:rPr>
        <w:t xml:space="preserve"> </w:t>
      </w:r>
      <w:proofErr w:type="spellStart"/>
      <w:r w:rsidR="00166DB5">
        <w:rPr>
          <w:rFonts w:cstheme="minorHAnsi"/>
        </w:rPr>
        <w:t>Chicken</w:t>
      </w:r>
      <w:proofErr w:type="spellEnd"/>
      <w:r w:rsidR="003B62B7" w:rsidRPr="00E65226">
        <w:rPr>
          <w:rFonts w:eastAsia="Arial" w:cstheme="minorHAnsi"/>
        </w:rPr>
        <w:t xml:space="preserve"> </w:t>
      </w:r>
      <w:r w:rsidRPr="00E65226">
        <w:rPr>
          <w:rFonts w:eastAsia="Arial" w:cstheme="minorHAnsi"/>
        </w:rPr>
        <w:t>tarafından toplanması, kaydedilmesi, işlenmesi, saklanması ve aktarılmasına açık bir şekilde rıza gösterdiğimi kabul, beyan ve taahhüt ederim.</w:t>
      </w:r>
    </w:p>
    <w:p w14:paraId="7CACD14A" w14:textId="0CE5EF55" w:rsidR="00E65226" w:rsidRDefault="00E65226" w:rsidP="00DC2A24">
      <w:pPr>
        <w:spacing w:line="276" w:lineRule="auto"/>
        <w:jc w:val="both"/>
        <w:rPr>
          <w:rFonts w:eastAsia="Arial" w:cstheme="minorHAnsi"/>
        </w:rPr>
      </w:pPr>
    </w:p>
    <w:p w14:paraId="6C1B55A3" w14:textId="6FB12C2C" w:rsidR="00E65226" w:rsidRDefault="00E65226" w:rsidP="00DC2A24">
      <w:pPr>
        <w:spacing w:line="276" w:lineRule="auto"/>
        <w:jc w:val="both"/>
        <w:rPr>
          <w:rFonts w:eastAsia="Arial" w:cstheme="minorHAnsi"/>
        </w:rPr>
      </w:pPr>
    </w:p>
    <w:p w14:paraId="7AF88BCB" w14:textId="2C17D5AC" w:rsidR="00E65226" w:rsidRDefault="00E65226" w:rsidP="00DC2A24">
      <w:pPr>
        <w:spacing w:line="276" w:lineRule="auto"/>
        <w:jc w:val="both"/>
        <w:rPr>
          <w:rFonts w:eastAsia="Arial" w:cstheme="minorHAnsi"/>
        </w:rPr>
      </w:pPr>
    </w:p>
    <w:p w14:paraId="296CE2C1" w14:textId="5143D397" w:rsidR="00E65226" w:rsidRDefault="00E65226" w:rsidP="00DC2A24">
      <w:pPr>
        <w:spacing w:line="276" w:lineRule="auto"/>
        <w:jc w:val="both"/>
        <w:rPr>
          <w:rFonts w:eastAsia="Arial" w:cstheme="minorHAnsi"/>
        </w:rPr>
      </w:pPr>
    </w:p>
    <w:p w14:paraId="32191AA7" w14:textId="5C8FF272" w:rsidR="00E65226" w:rsidRDefault="00E65226" w:rsidP="00DC2A24">
      <w:pPr>
        <w:spacing w:line="276" w:lineRule="auto"/>
        <w:jc w:val="both"/>
        <w:rPr>
          <w:rFonts w:eastAsia="Arial" w:cstheme="minorHAnsi"/>
          <w:color w:val="FF0000"/>
        </w:rPr>
      </w:pPr>
    </w:p>
    <w:p w14:paraId="1954D8A8" w14:textId="77777777" w:rsidR="00E65226" w:rsidRPr="00E65226" w:rsidRDefault="00E65226" w:rsidP="00DC2A24">
      <w:pPr>
        <w:spacing w:line="276" w:lineRule="auto"/>
        <w:jc w:val="both"/>
        <w:rPr>
          <w:rFonts w:eastAsia="Arial" w:cstheme="minorHAnsi"/>
          <w:color w:val="FF0000"/>
        </w:rPr>
      </w:pPr>
    </w:p>
    <w:p w14:paraId="5DA00C3E" w14:textId="77777777" w:rsidR="00043A75" w:rsidRPr="00E65226" w:rsidRDefault="00043A75" w:rsidP="00043A75">
      <w:pPr>
        <w:spacing w:line="276" w:lineRule="auto"/>
        <w:jc w:val="both"/>
        <w:rPr>
          <w:rFonts w:cstheme="minorHAnsi"/>
        </w:rPr>
      </w:pPr>
      <w:r w:rsidRPr="00E65226">
        <w:rPr>
          <w:rFonts w:cstheme="minorHAnsi"/>
        </w:rPr>
        <w:lastRenderedPageBreak/>
        <w:t>Lütfen kişisel verilerinizin işlenmesine yönelik tercihinizi belirtiniz.</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tblGrid>
      <w:tr w:rsidR="00043A75" w:rsidRPr="00E65226" w14:paraId="5DC94183" w14:textId="77777777" w:rsidTr="0063252D">
        <w:trPr>
          <w:trHeight w:val="1215"/>
        </w:trPr>
        <w:tc>
          <w:tcPr>
            <w:tcW w:w="3330" w:type="dxa"/>
          </w:tcPr>
          <w:p w14:paraId="600292DE" w14:textId="77777777" w:rsidR="00043A75" w:rsidRPr="00E65226" w:rsidRDefault="00043A75" w:rsidP="00043A75">
            <w:pPr>
              <w:spacing w:line="276" w:lineRule="auto"/>
              <w:jc w:val="center"/>
              <w:rPr>
                <w:rFonts w:cstheme="minorHAnsi"/>
              </w:rPr>
            </w:pPr>
            <w:r w:rsidRPr="00E65226">
              <w:rPr>
                <w:rFonts w:cstheme="minorHAnsi"/>
              </w:rPr>
              <w:t>Kabul Ediyorum.</w:t>
            </w:r>
          </w:p>
        </w:tc>
      </w:tr>
    </w:tbl>
    <w:tbl>
      <w:tblPr>
        <w:tblpPr w:leftFromText="141" w:rightFromText="141" w:vertAnchor="text" w:horzAnchor="margin" w:tblpXSpec="right"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tblGrid>
      <w:tr w:rsidR="00043A75" w:rsidRPr="00E65226" w14:paraId="01CAC781" w14:textId="77777777" w:rsidTr="0063252D">
        <w:trPr>
          <w:trHeight w:val="1266"/>
        </w:trPr>
        <w:tc>
          <w:tcPr>
            <w:tcW w:w="3342" w:type="dxa"/>
          </w:tcPr>
          <w:p w14:paraId="0CE329E4" w14:textId="77777777" w:rsidR="00043A75" w:rsidRPr="00E65226" w:rsidRDefault="00043A75" w:rsidP="00043A75">
            <w:pPr>
              <w:spacing w:line="276" w:lineRule="auto"/>
              <w:jc w:val="center"/>
              <w:rPr>
                <w:rFonts w:cstheme="minorHAnsi"/>
              </w:rPr>
            </w:pPr>
            <w:r w:rsidRPr="00E65226">
              <w:rPr>
                <w:rFonts w:cstheme="minorHAnsi"/>
              </w:rPr>
              <w:t>Kabul Etmiyorum.</w:t>
            </w:r>
          </w:p>
        </w:tc>
      </w:tr>
    </w:tbl>
    <w:p w14:paraId="5B5451C4" w14:textId="77777777" w:rsidR="00043A75" w:rsidRPr="00E65226" w:rsidRDefault="00043A75" w:rsidP="00043A75">
      <w:pPr>
        <w:spacing w:line="276" w:lineRule="auto"/>
        <w:rPr>
          <w:rFonts w:cstheme="minorHAnsi"/>
        </w:rPr>
      </w:pPr>
    </w:p>
    <w:p w14:paraId="21B39E7C" w14:textId="77777777" w:rsidR="00043A75" w:rsidRPr="00E65226" w:rsidRDefault="00043A75" w:rsidP="00043A75">
      <w:pPr>
        <w:spacing w:line="276" w:lineRule="auto"/>
        <w:rPr>
          <w:rFonts w:cstheme="minorHAnsi"/>
          <w:b/>
          <w:bCs/>
        </w:rPr>
      </w:pPr>
      <w:r w:rsidRPr="00E65226">
        <w:rPr>
          <w:rFonts w:cstheme="minorHAnsi"/>
          <w:b/>
          <w:bCs/>
        </w:rPr>
        <w:t>Veri Sahibinin Adı Soyadı:</w:t>
      </w:r>
    </w:p>
    <w:p w14:paraId="02D3B858" w14:textId="77777777" w:rsidR="00043A75" w:rsidRPr="00E65226" w:rsidRDefault="00043A75" w:rsidP="00043A75">
      <w:pPr>
        <w:spacing w:line="276" w:lineRule="auto"/>
        <w:rPr>
          <w:rFonts w:cstheme="minorHAnsi"/>
          <w:b/>
          <w:bCs/>
        </w:rPr>
      </w:pPr>
      <w:r w:rsidRPr="00E65226">
        <w:rPr>
          <w:rFonts w:cstheme="minorHAnsi"/>
          <w:b/>
          <w:bCs/>
        </w:rPr>
        <w:t>Tarih/İmza:</w:t>
      </w:r>
    </w:p>
    <w:p w14:paraId="7E335C16" w14:textId="77777777" w:rsidR="003663D2" w:rsidRPr="00043A75" w:rsidRDefault="00000000">
      <w:pPr>
        <w:rPr>
          <w:rFonts w:ascii="Times New Roman" w:hAnsi="Times New Roman" w:cs="Times New Roman"/>
        </w:rPr>
      </w:pPr>
    </w:p>
    <w:sectPr w:rsidR="003663D2" w:rsidRPr="00043A75" w:rsidSect="00A80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49"/>
    <w:rsid w:val="00030687"/>
    <w:rsid w:val="00043A75"/>
    <w:rsid w:val="000C0DBE"/>
    <w:rsid w:val="000E198A"/>
    <w:rsid w:val="000F3ACB"/>
    <w:rsid w:val="00166DB5"/>
    <w:rsid w:val="001D228D"/>
    <w:rsid w:val="00330BAB"/>
    <w:rsid w:val="00344043"/>
    <w:rsid w:val="003B62B7"/>
    <w:rsid w:val="004135D0"/>
    <w:rsid w:val="00477D46"/>
    <w:rsid w:val="004A6FCB"/>
    <w:rsid w:val="004B32E6"/>
    <w:rsid w:val="00525FAC"/>
    <w:rsid w:val="00560734"/>
    <w:rsid w:val="00563154"/>
    <w:rsid w:val="00576BBE"/>
    <w:rsid w:val="005B4BF7"/>
    <w:rsid w:val="005D5E01"/>
    <w:rsid w:val="00602024"/>
    <w:rsid w:val="00607F49"/>
    <w:rsid w:val="006317BE"/>
    <w:rsid w:val="00633453"/>
    <w:rsid w:val="00683E34"/>
    <w:rsid w:val="00686918"/>
    <w:rsid w:val="00693089"/>
    <w:rsid w:val="006D00C4"/>
    <w:rsid w:val="006F6CA2"/>
    <w:rsid w:val="0075560D"/>
    <w:rsid w:val="007864C5"/>
    <w:rsid w:val="00813A66"/>
    <w:rsid w:val="00841378"/>
    <w:rsid w:val="00860EEB"/>
    <w:rsid w:val="008B322C"/>
    <w:rsid w:val="00900AAC"/>
    <w:rsid w:val="00926958"/>
    <w:rsid w:val="009353E8"/>
    <w:rsid w:val="00A03C03"/>
    <w:rsid w:val="00AE552A"/>
    <w:rsid w:val="00AF5702"/>
    <w:rsid w:val="00B76C86"/>
    <w:rsid w:val="00C04A78"/>
    <w:rsid w:val="00C72A72"/>
    <w:rsid w:val="00CF4E73"/>
    <w:rsid w:val="00D073A8"/>
    <w:rsid w:val="00D72F85"/>
    <w:rsid w:val="00D97DBD"/>
    <w:rsid w:val="00DC2A24"/>
    <w:rsid w:val="00DF02B8"/>
    <w:rsid w:val="00E02790"/>
    <w:rsid w:val="00E02D75"/>
    <w:rsid w:val="00E252F0"/>
    <w:rsid w:val="00E276FC"/>
    <w:rsid w:val="00E41B17"/>
    <w:rsid w:val="00E57DC8"/>
    <w:rsid w:val="00E65226"/>
    <w:rsid w:val="00EA5266"/>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279E"/>
  <w15:chartTrackingRefBased/>
  <w15:docId w15:val="{FBB12443-7289-4622-963F-A0174388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839">
      <w:bodyDiv w:val="1"/>
      <w:marLeft w:val="0"/>
      <w:marRight w:val="0"/>
      <w:marTop w:val="0"/>
      <w:marBottom w:val="0"/>
      <w:divBdr>
        <w:top w:val="none" w:sz="0" w:space="0" w:color="auto"/>
        <w:left w:val="none" w:sz="0" w:space="0" w:color="auto"/>
        <w:bottom w:val="none" w:sz="0" w:space="0" w:color="auto"/>
        <w:right w:val="none" w:sz="0" w:space="0" w:color="auto"/>
      </w:divBdr>
    </w:div>
    <w:div w:id="10481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Subaşı</dc:creator>
  <cp:keywords/>
  <dc:description/>
  <cp:lastModifiedBy>aysenur senkardes</cp:lastModifiedBy>
  <cp:revision>2</cp:revision>
  <dcterms:created xsi:type="dcterms:W3CDTF">2022-07-26T15:32:00Z</dcterms:created>
  <dcterms:modified xsi:type="dcterms:W3CDTF">2022-07-26T15:32:00Z</dcterms:modified>
</cp:coreProperties>
</file>